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pavers are delivered with the following characteristics, in accordance with the CE and UKCA mark: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*235x36x72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111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A2 (+)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600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800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vd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vd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Elegantia Titan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